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F6" w:rsidRPr="00222D6E" w:rsidRDefault="001019F6" w:rsidP="001019F6">
      <w:pPr>
        <w:pStyle w:val="1"/>
        <w:kinsoku w:val="0"/>
        <w:overflowPunct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222D6E">
        <w:rPr>
          <w:rFonts w:ascii="Times New Roman" w:hAnsi="Times New Roman" w:cs="Times New Roman"/>
          <w:sz w:val="24"/>
          <w:szCs w:val="24"/>
        </w:rPr>
        <w:t xml:space="preserve">                  Вопросы к зачету</w:t>
      </w:r>
      <w:r>
        <w:rPr>
          <w:rFonts w:ascii="Times New Roman" w:hAnsi="Times New Roman" w:cs="Times New Roman"/>
          <w:sz w:val="24"/>
          <w:szCs w:val="24"/>
        </w:rPr>
        <w:t xml:space="preserve"> по социологии</w:t>
      </w:r>
      <w:r w:rsidRPr="00222D6E">
        <w:rPr>
          <w:rFonts w:ascii="Times New Roman" w:hAnsi="Times New Roman" w:cs="Times New Roman"/>
          <w:sz w:val="24"/>
          <w:szCs w:val="24"/>
        </w:rPr>
        <w:t>: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и объект изучения социологии. Актуальность социологического знания. Место социологии среди других наук об обществе.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социологии. Функции социологии.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Социологические исследования, их виды и классификация. Методы сбора социологической информации.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Предпосылки возникновения социологии. Огюст Конт – основатель социологии.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Социология Герберта Спенсера.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Социально-философская концепция марксизма.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Социология Эмиля Дюркгейма.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«Понимающая социология» Макса Вебера.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западная социология.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социологической мысли в России в конце Х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Х - начале ХХ в.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социологической мысли в СССР.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Социология в современной России.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признаки общества.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Территория: способность поддержи</w:t>
      </w:r>
      <w:r>
        <w:rPr>
          <w:rFonts w:ascii="Times New Roman" w:hAnsi="Times New Roman"/>
          <w:sz w:val="24"/>
          <w:szCs w:val="24"/>
        </w:rPr>
        <w:softHyphen/>
        <w:t xml:space="preserve">вать и воспроизводить высокую интенсивность внутренних взаимосвязей.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softHyphen/>
        <w:t xml:space="preserve">тономность и самодостаточность общества.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Составные элементы общества.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общности: территориальные, этнические, культурные, демографические.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Большие и малые социальные общ</w:t>
      </w:r>
      <w:r>
        <w:rPr>
          <w:rFonts w:ascii="Times New Roman" w:hAnsi="Times New Roman"/>
          <w:sz w:val="24"/>
          <w:szCs w:val="24"/>
        </w:rPr>
        <w:softHyphen/>
        <w:t xml:space="preserve">ности.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подсистемы общества. Функциональная концепция общества Р. Мертона, Т. Парсонсона.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структура как часть социальной системы и как способ связи элементов социальной системы.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элементы социальной структуры.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структура как результат закрепления устойчивых взаимодействий и отношений в обществе.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структура как результат отбора опти</w:t>
      </w:r>
      <w:r>
        <w:rPr>
          <w:rFonts w:ascii="Times New Roman" w:hAnsi="Times New Roman"/>
          <w:sz w:val="24"/>
          <w:szCs w:val="24"/>
        </w:rPr>
        <w:softHyphen/>
        <w:t xml:space="preserve">мальных признаков и норм регулирования совместной жизни.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Легитимность социальных структур.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группы и общности.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Теории происхождения неравенства, типы стратификационных систем, стратификация: класс, сословие, каста, страта, большие и малые социальные группы.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мобильность: вертикальная и горизонтальная мобильность, восходящая и нисходящая мобильность, внутрипоколенная и межпоколенная мобильность, индивидуальная и групповая мобильность, скорость и интенсивность мобильности как показатели количественной оценки процессов социальной мобильности.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Каналы социальной мобильности.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Маргинальность, естественная маргинализация, предписанная маргинализация, экстремальная маргинализация, люмпенизация.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Маргиналы в обществе: социомаргиналы, этномаргиналы, биомаргиналы, экономические, политические, религиозные маргиналы.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Миграция как вид социальной мобильности: эмиграция и иммиграция. Патернализм. Корпоративизм.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Эволюция стратификационной системы российского общества: тенденции, проблемы, перспективы..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и признаки общества.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институты.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Социальная стратификация.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стратификационныхсистем.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Стратификация современногороссийского общества.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Маргинальность как социальное явление.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личности в социологии.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Теории личности в социологии (З. Фрейд, Ч. Кули и др.).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Социализация как процесс развития социальной сущности человека.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конфликт: понятие, виды, границы, основные субъекты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концепции конфликта.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«Социальное действие» как простейшая единица социальной деятельности – действие индивида, не только направленное на разрешение его жизненных проблем и противоречий, но и сознательно ориентированное на ответное поведение других людей, их реакцию (М. Вебер).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Общественная солидарность – центральная идея социологического реализма Э. Дюркгейма.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Социальное взаимодействие как обмен действиями и ответными реакциями на эти действия.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Социальное взаимодействие на микро- и макроуровне. Теория обмена (Хоманс, Блау, Эмерсон).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 рационального выбора.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Символический интеракционизм    (Г. Блумер, Дж. Мид). Этнометодология (Г. Гарфинкель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Понятие социальных изменений. Многообразие и причины социальных изменений.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Основные концепции социальных изменений.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 направления  развития  цивилизации  в  ХХI  веке.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 и  социально-экономические  модели  развития современного общества. 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Типы  общественного  развития:  эволюционное  и революционное. 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 революции  и  реформы.  Смешанный  тип развития  общества.  Модель  устойчивого  развития  общества.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Социокультурные  особенности  развития  российского  общества  в современном  мире.  Модернизация. 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 “модернизации”  и  её основные виды.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 модернизации в России.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Социальные  изменения:  понятие,  сущность  и  виды.  Социальные процессы  в  обществе. 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 изменения  как  способ  организации общества.  Социальные  изменения  и  социальное  развитие. 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макросоциологические  теории  социальных  изменений:  социокультурные, социально-экономические, информационные, технологические и др.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Эволюция  социальных  процессов,  отношений,  институтов  в современной России.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Концепция  социального  прогресса. 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Материальные  и  духовные основы социального прогресса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социальной нормы, социального порядка, социального контроля.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Социальный контроль как механизм социальной регуляции поведения людей.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Элементы социального контроля: нормы и санкции.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социальных норм.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Типология социальных санкций.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Внешний и внутренний контроль.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Функции социального контроля.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осуществления социального контроля в обществе: социальный контроль </w:t>
      </w:r>
      <w:r>
        <w:rPr>
          <w:rFonts w:ascii="Times New Roman" w:hAnsi="Times New Roman"/>
          <w:sz w:val="24"/>
          <w:szCs w:val="24"/>
        </w:rPr>
        <w:lastRenderedPageBreak/>
        <w:t xml:space="preserve">через социализацию, через групповое давление, через принуждение и др.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Механизмы социального контроля.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и индивидуальная школа оценок.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санкции. Правовое регулирование социальной жизни.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Прикладное социологическое исследование: понятие, требования к проведению, этапы.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Виды прикладного социологического исследования (ПСИ).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Типы и виды выборки.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Опрос как метод сбора информации и специфика его применения в социологии.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Анкетирование как метод сбора информации и специфика его применения в социологии. 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Интервью как метод сбора информации и специфика его применения в социологии.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Опрос экспертов как метод сбора информации и специфика его применения в социологии.</w:t>
      </w:r>
    </w:p>
    <w:p w:rsidR="001019F6" w:rsidRDefault="001019F6" w:rsidP="001019F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Социометрия как метод сбора информации и специфика его применения в социологии.</w:t>
      </w:r>
    </w:p>
    <w:p w:rsidR="00C57FDF" w:rsidRDefault="00C57FDF"/>
    <w:sectPr w:rsidR="00C5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54921"/>
    <w:multiLevelType w:val="hybridMultilevel"/>
    <w:tmpl w:val="584AA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19F6"/>
    <w:rsid w:val="001019F6"/>
    <w:rsid w:val="00C5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19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19F6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4949</Characters>
  <Application>Microsoft Office Word</Application>
  <DocSecurity>0</DocSecurity>
  <Lines>41</Lines>
  <Paragraphs>11</Paragraphs>
  <ScaleCrop>false</ScaleCrop>
  <Company>Ставропольский ГАУ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2021-03-23T06:31:00Z</dcterms:created>
  <dcterms:modified xsi:type="dcterms:W3CDTF">2021-03-23T06:32:00Z</dcterms:modified>
</cp:coreProperties>
</file>